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B3" w:rsidRPr="00BE20B3" w:rsidRDefault="00BE20B3" w:rsidP="00BE20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BE20B3">
        <w:rPr>
          <w:rFonts w:ascii="Times New Roman" w:hAnsi="Times New Roman"/>
          <w:sz w:val="28"/>
        </w:rPr>
        <w:t xml:space="preserve"> 1 марта 2022 года справки и медицинские заключения будут получать близкие пациента</w:t>
      </w:r>
    </w:p>
    <w:p w:rsidR="00BE20B3" w:rsidRPr="00BE20B3" w:rsidRDefault="00BE20B3" w:rsidP="00BE20B3">
      <w:pPr>
        <w:ind w:firstLine="709"/>
        <w:jc w:val="both"/>
        <w:rPr>
          <w:rFonts w:ascii="Times New Roman" w:hAnsi="Times New Roman"/>
          <w:sz w:val="28"/>
        </w:rPr>
      </w:pPr>
      <w:r w:rsidRPr="00BE20B3">
        <w:rPr>
          <w:rFonts w:ascii="Times New Roman" w:hAnsi="Times New Roman"/>
          <w:sz w:val="28"/>
        </w:rPr>
        <w:t>Приказом Министерства здравоохранения Российской Федерации от 12.11.2021 № 1049н скорректирован порядок выдачи медицинскими организациями с</w:t>
      </w:r>
      <w:r>
        <w:rPr>
          <w:rFonts w:ascii="Times New Roman" w:hAnsi="Times New Roman"/>
          <w:sz w:val="28"/>
        </w:rPr>
        <w:t>правок и медицинские заключения</w:t>
      </w:r>
    </w:p>
    <w:p w:rsidR="00BE20B3" w:rsidRPr="00BE20B3" w:rsidRDefault="00BE20B3" w:rsidP="00BE20B3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E20B3">
        <w:rPr>
          <w:rFonts w:ascii="Times New Roman" w:hAnsi="Times New Roman"/>
          <w:sz w:val="28"/>
        </w:rPr>
        <w:t>Поправки расширяют круг получателей медицинских справок и заключений – выдавать их можно будет не только пациенту и его законному представителю (как сейчас), но и: супругу (супруге), детям, родителям, усыновленным, усыновителям, родным братьям и родным сестрам, внукам, дедуш</w:t>
      </w:r>
      <w:r>
        <w:rPr>
          <w:rFonts w:ascii="Times New Roman" w:hAnsi="Times New Roman"/>
          <w:sz w:val="28"/>
        </w:rPr>
        <w:t>кам, бабушкам, либо иным лицам.</w:t>
      </w:r>
      <w:proofErr w:type="gramEnd"/>
    </w:p>
    <w:p w:rsidR="00BE20B3" w:rsidRPr="00BE20B3" w:rsidRDefault="00BE20B3" w:rsidP="00BE20B3">
      <w:pPr>
        <w:ind w:firstLine="709"/>
        <w:jc w:val="both"/>
        <w:rPr>
          <w:rFonts w:ascii="Times New Roman" w:hAnsi="Times New Roman"/>
          <w:sz w:val="28"/>
        </w:rPr>
      </w:pPr>
      <w:r w:rsidRPr="00BE20B3">
        <w:rPr>
          <w:rFonts w:ascii="Times New Roman" w:hAnsi="Times New Roman"/>
          <w:sz w:val="28"/>
        </w:rPr>
        <w:t>Условие лишь одно: лицо-получатель справки или медицинские заключения должно быть указано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</w:t>
      </w:r>
      <w:r>
        <w:rPr>
          <w:rFonts w:ascii="Times New Roman" w:hAnsi="Times New Roman"/>
          <w:sz w:val="28"/>
        </w:rPr>
        <w:t>ицинское вмешательство.</w:t>
      </w:r>
    </w:p>
    <w:p w:rsidR="00BE20B3" w:rsidRPr="00BE20B3" w:rsidRDefault="00BE20B3" w:rsidP="00BE20B3">
      <w:pPr>
        <w:ind w:firstLine="709"/>
        <w:jc w:val="both"/>
        <w:rPr>
          <w:rFonts w:ascii="Times New Roman" w:hAnsi="Times New Roman"/>
          <w:sz w:val="28"/>
        </w:rPr>
      </w:pPr>
      <w:r w:rsidRPr="00BE20B3">
        <w:rPr>
          <w:rFonts w:ascii="Times New Roman" w:hAnsi="Times New Roman"/>
          <w:sz w:val="28"/>
        </w:rPr>
        <w:t>Отметим, что, строго говоря, получать справки и медицинские заключения эти лица могут и сейчас, до внесения изменений в Порядок выдачи справок и мед</w:t>
      </w:r>
      <w:r>
        <w:rPr>
          <w:rFonts w:ascii="Times New Roman" w:hAnsi="Times New Roman"/>
          <w:sz w:val="28"/>
        </w:rPr>
        <w:t xml:space="preserve">ицинских </w:t>
      </w:r>
      <w:bookmarkStart w:id="0" w:name="_GoBack"/>
      <w:bookmarkEnd w:id="0"/>
      <w:r w:rsidRPr="00BE20B3">
        <w:rPr>
          <w:rFonts w:ascii="Times New Roman" w:hAnsi="Times New Roman"/>
          <w:sz w:val="28"/>
        </w:rPr>
        <w:t>заключений, потому что это прямо предусмотрено положениями ч. 5 ст.22 Федеральным законом от 21.11.2011 № 323-ФЗ «Об основах охраны здоровья г</w:t>
      </w:r>
      <w:r>
        <w:rPr>
          <w:rFonts w:ascii="Times New Roman" w:hAnsi="Times New Roman"/>
          <w:sz w:val="28"/>
        </w:rPr>
        <w:t>раждан в Российской Федерации».</w:t>
      </w:r>
    </w:p>
    <w:p w:rsidR="000C553E" w:rsidRPr="00BE20B3" w:rsidRDefault="00BE20B3" w:rsidP="00BE20B3">
      <w:pPr>
        <w:ind w:firstLine="709"/>
        <w:jc w:val="both"/>
        <w:rPr>
          <w:rFonts w:ascii="Times New Roman" w:hAnsi="Times New Roman"/>
          <w:sz w:val="28"/>
        </w:rPr>
      </w:pPr>
      <w:r w:rsidRPr="00BE20B3">
        <w:rPr>
          <w:rFonts w:ascii="Times New Roman" w:hAnsi="Times New Roman"/>
          <w:sz w:val="28"/>
        </w:rPr>
        <w:t>Обновленная редакция начнет действовать с марта 2022 года</w:t>
      </w:r>
    </w:p>
    <w:sectPr w:rsidR="000C553E" w:rsidRPr="00BE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B3"/>
    <w:rsid w:val="00136E32"/>
    <w:rsid w:val="001B66E4"/>
    <w:rsid w:val="00971EE0"/>
    <w:rsid w:val="00BE20B3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2022-02-27T18:27:00Z</dcterms:created>
  <dcterms:modified xsi:type="dcterms:W3CDTF">2022-02-27T18:29:00Z</dcterms:modified>
</cp:coreProperties>
</file>